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F1" w14:textId="48A27710" w:rsidR="00662225" w:rsidRDefault="00F82AF7" w:rsidP="00662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AF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Главн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ый</w:t>
      </w:r>
      <w:r w:rsidRPr="00F82AF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специалист </w:t>
      </w:r>
      <w:r w:rsidR="00C7325A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управления</w:t>
      </w:r>
      <w:r w:rsidR="00662225" w:rsidRPr="006C7C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62225">
        <w:rPr>
          <w:rFonts w:ascii="Times New Roman" w:hAnsi="Times New Roman" w:cs="Times New Roman"/>
          <w:b/>
          <w:sz w:val="28"/>
          <w:szCs w:val="24"/>
        </w:rPr>
        <w:t>цифровизаци</w:t>
      </w:r>
      <w:r w:rsidR="00662225" w:rsidRPr="006C7C25">
        <w:rPr>
          <w:rFonts w:ascii="Times New Roman" w:hAnsi="Times New Roman" w:cs="Times New Roman"/>
          <w:b/>
          <w:sz w:val="28"/>
          <w:szCs w:val="24"/>
        </w:rPr>
        <w:t xml:space="preserve">и </w:t>
      </w:r>
    </w:p>
    <w:p w14:paraId="0DED7E8A" w14:textId="77777777" w:rsidR="00662225" w:rsidRDefault="00662225" w:rsidP="006622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7C25">
        <w:rPr>
          <w:rFonts w:ascii="Times New Roman" w:hAnsi="Times New Roman" w:cs="Times New Roman"/>
          <w:b/>
          <w:sz w:val="28"/>
          <w:szCs w:val="24"/>
        </w:rPr>
        <w:t>АО «Казахстанский фонд гарантирования депозитов»</w:t>
      </w:r>
    </w:p>
    <w:p w14:paraId="6B1C3671" w14:textId="77777777" w:rsidR="00F82AF7" w:rsidRDefault="00F82AF7" w:rsidP="006122B0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6C7C25">
        <w:rPr>
          <w:rFonts w:ascii="Times New Roman" w:hAnsi="Times New Roman"/>
          <w:b/>
          <w:sz w:val="28"/>
          <w:szCs w:val="24"/>
        </w:rPr>
        <w:t>Квалификационные требования</w:t>
      </w:r>
      <w:r>
        <w:rPr>
          <w:rFonts w:ascii="Times New Roman" w:hAnsi="Times New Roman"/>
          <w:b/>
          <w:sz w:val="28"/>
          <w:szCs w:val="24"/>
        </w:rPr>
        <w:t xml:space="preserve"> и навыки:</w:t>
      </w:r>
    </w:p>
    <w:p w14:paraId="34618F3D" w14:textId="77777777" w:rsidR="00F82AF7" w:rsidRPr="000C4CA4" w:rsidRDefault="00F82AF7" w:rsidP="006122B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1DC0F4E6" w14:textId="7A7657A3" w:rsidR="00F82AF7" w:rsidRPr="00C7325A" w:rsidRDefault="00C7325A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bCs/>
          <w:sz w:val="28"/>
          <w:szCs w:val="24"/>
          <w:lang w:val="ru-RU"/>
        </w:rPr>
      </w:pPr>
      <w:r w:rsidRPr="00C7325A">
        <w:rPr>
          <w:rFonts w:eastAsia="Malgun Gothic"/>
          <w:bCs/>
          <w:sz w:val="28"/>
          <w:szCs w:val="24"/>
          <w:lang w:val="ru-RU"/>
        </w:rPr>
        <w:t>высшее математическое либо техническое образование, либо образование в сфере информационных технологий, либо информационной безопасности, либо юридическое образование</w:t>
      </w:r>
      <w:r w:rsidR="00F82AF7" w:rsidRPr="00C7325A">
        <w:rPr>
          <w:bCs/>
          <w:sz w:val="28"/>
          <w:szCs w:val="24"/>
          <w:lang w:val="ru-RU"/>
        </w:rPr>
        <w:t>;</w:t>
      </w:r>
    </w:p>
    <w:p w14:paraId="0E7FD7F3" w14:textId="174FBE7B" w:rsidR="00F82AF7" w:rsidRDefault="00F82AF7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</w:t>
      </w:r>
      <w:r w:rsidRPr="00662225">
        <w:rPr>
          <w:sz w:val="28"/>
          <w:szCs w:val="24"/>
          <w:lang w:val="ru-RU"/>
        </w:rPr>
        <w:t xml:space="preserve">пыт </w:t>
      </w:r>
      <w:r w:rsidRPr="00F82AF7">
        <w:rPr>
          <w:sz w:val="28"/>
          <w:szCs w:val="24"/>
          <w:lang w:val="ru-RU"/>
        </w:rPr>
        <w:t>работы по специальности не менее одного года</w:t>
      </w:r>
      <w:r w:rsidR="00C7325A" w:rsidRPr="00C7325A">
        <w:t xml:space="preserve"> </w:t>
      </w:r>
      <w:r w:rsidR="00C7325A" w:rsidRPr="00C7325A">
        <w:rPr>
          <w:sz w:val="28"/>
          <w:szCs w:val="24"/>
          <w:lang w:val="ru-RU"/>
        </w:rPr>
        <w:t>в сфере информационных технологий или информационной безопасности</w:t>
      </w:r>
      <w:r>
        <w:rPr>
          <w:sz w:val="28"/>
          <w:szCs w:val="24"/>
          <w:lang w:val="ru-RU"/>
        </w:rPr>
        <w:t>;</w:t>
      </w:r>
    </w:p>
    <w:p w14:paraId="598C4830" w14:textId="77777777" w:rsidR="00F82AF7" w:rsidRPr="00F82AF7" w:rsidRDefault="00F82AF7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</w:t>
      </w:r>
      <w:r w:rsidRPr="00F82AF7">
        <w:rPr>
          <w:sz w:val="28"/>
          <w:szCs w:val="24"/>
          <w:lang w:val="ru-RU"/>
        </w:rPr>
        <w:t>нание работы с операционными системы семейства Microsoft Windows, установка, настройка, резервное копирование данных;</w:t>
      </w:r>
    </w:p>
    <w:p w14:paraId="75BA3B24" w14:textId="77777777" w:rsidR="00F82AF7" w:rsidRPr="00F82AF7" w:rsidRDefault="00F82AF7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</w:t>
      </w:r>
      <w:r w:rsidRPr="00F82AF7">
        <w:rPr>
          <w:sz w:val="28"/>
          <w:szCs w:val="24"/>
          <w:lang w:val="ru-RU"/>
        </w:rPr>
        <w:t>нание работы с основными сетевыми сервисами серверных систем (ActiveDirectory, DNS, DHCP, VPN, SQL);</w:t>
      </w:r>
    </w:p>
    <w:p w14:paraId="02987C4D" w14:textId="3AE9B670" w:rsidR="00F82AF7" w:rsidRPr="00C7325A" w:rsidRDefault="00F82AF7" w:rsidP="00C7325A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</w:t>
      </w:r>
      <w:r w:rsidRPr="00F82AF7">
        <w:rPr>
          <w:sz w:val="28"/>
          <w:szCs w:val="24"/>
          <w:lang w:val="ru-RU"/>
        </w:rPr>
        <w:t>онимание принципов работы сети</w:t>
      </w:r>
      <w:r w:rsidR="00C7325A">
        <w:rPr>
          <w:sz w:val="28"/>
          <w:szCs w:val="24"/>
          <w:lang w:val="ru-RU"/>
        </w:rPr>
        <w:t>.</w:t>
      </w:r>
    </w:p>
    <w:p w14:paraId="2EE5531E" w14:textId="77777777" w:rsidR="00F82AF7" w:rsidRPr="006122B0" w:rsidRDefault="00F82AF7" w:rsidP="006122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B261C5" w14:textId="77777777" w:rsidR="006122B0" w:rsidRDefault="006122B0" w:rsidP="0061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7C25">
        <w:rPr>
          <w:rFonts w:ascii="Times New Roman" w:eastAsia="Times New Roman" w:hAnsi="Times New Roman" w:cs="Times New Roman"/>
          <w:b/>
          <w:sz w:val="28"/>
          <w:szCs w:val="24"/>
        </w:rPr>
        <w:t>Обязанности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0C5D9212" w14:textId="77777777" w:rsidR="006122B0" w:rsidRPr="006122B0" w:rsidRDefault="006122B0" w:rsidP="0061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B9654C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рганизация и обеспечение поддержки информационных систем Фонда;</w:t>
      </w:r>
    </w:p>
    <w:p w14:paraId="6F700D9E" w14:textId="77777777" w:rsidR="00F82AF7" w:rsidRPr="006122B0" w:rsidRDefault="00F82AF7" w:rsidP="006122B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22B0">
        <w:rPr>
          <w:rFonts w:ascii="Times New Roman" w:eastAsia="Times New Roman" w:hAnsi="Times New Roman" w:cs="Times New Roman"/>
          <w:sz w:val="28"/>
          <w:szCs w:val="24"/>
        </w:rPr>
        <w:t>принятие оперативных мер по устранению возникающих в процессе эксплуатации нарушений, анализ и учёт случаев отказа;</w:t>
      </w:r>
    </w:p>
    <w:p w14:paraId="38C74DBA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онтроль бесперебойной работы информационной инфраструктуры;</w:t>
      </w:r>
    </w:p>
    <w:p w14:paraId="50FD9EA1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остановка и контроль выполнения задач сотрудникам компании, сопровождающей ИТ-инфраструктуру Фонда;</w:t>
      </w:r>
    </w:p>
    <w:p w14:paraId="2CBB59F6" w14:textId="77777777" w:rsidR="00F82AF7" w:rsidRPr="006122B0" w:rsidRDefault="006122B0" w:rsidP="007B0C41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22B0">
        <w:rPr>
          <w:rFonts w:ascii="Times New Roman" w:eastAsia="Times New Roman" w:hAnsi="Times New Roman" w:cs="Times New Roman"/>
          <w:sz w:val="28"/>
          <w:szCs w:val="24"/>
        </w:rPr>
        <w:t>п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роведение мероприятий по повышению качества работы, надежности систем управления, проектирования и модернизации структур баз данных</w:t>
      </w:r>
      <w:r w:rsidRPr="006122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и администрирования информационных систем;</w:t>
      </w:r>
    </w:p>
    <w:p w14:paraId="2A76F32F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онтроль по вопросам поддержки пользователей, работоспособности бизнес-приложений, по функционированию оборудования;</w:t>
      </w:r>
    </w:p>
    <w:p w14:paraId="305C0A1F" w14:textId="77777777" w:rsidR="006122B0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казание помощи в формировании IT бюджета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122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контроль его исполнения</w:t>
      </w:r>
      <w:r w:rsidRPr="006122B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A283CE9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онтроль наличия лицензий для ПО и ИС, их пролонгация;</w:t>
      </w:r>
    </w:p>
    <w:p w14:paraId="6623E351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азработка внутренних нормативных документов по процессам сопровождения ИТ-активов;</w:t>
      </w:r>
    </w:p>
    <w:p w14:paraId="09D495D6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беспечение резервного копирования данных (а также восстановление данных при необходимости);</w:t>
      </w:r>
    </w:p>
    <w:p w14:paraId="3B84EC70" w14:textId="77777777" w:rsidR="00F82AF7" w:rsidRPr="006122B0" w:rsidRDefault="006122B0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беспечение работоспособности и безопасности сети компании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BADE815" w14:textId="77777777" w:rsidR="006122B0" w:rsidRPr="006122B0" w:rsidRDefault="006122B0" w:rsidP="0061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6122B0" w:rsidRPr="006122B0" w:rsidSect="006122B0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F3B"/>
    <w:multiLevelType w:val="hybridMultilevel"/>
    <w:tmpl w:val="280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3366"/>
    <w:multiLevelType w:val="hybridMultilevel"/>
    <w:tmpl w:val="64FC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6A1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4D55"/>
    <w:multiLevelType w:val="hybridMultilevel"/>
    <w:tmpl w:val="8244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3894"/>
    <w:multiLevelType w:val="hybridMultilevel"/>
    <w:tmpl w:val="93BE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6C0F"/>
    <w:multiLevelType w:val="hybridMultilevel"/>
    <w:tmpl w:val="A3DA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73"/>
    <w:rsid w:val="000C4CA4"/>
    <w:rsid w:val="00407AE9"/>
    <w:rsid w:val="006122B0"/>
    <w:rsid w:val="00662225"/>
    <w:rsid w:val="006C7C25"/>
    <w:rsid w:val="007555C1"/>
    <w:rsid w:val="00911980"/>
    <w:rsid w:val="00B546CE"/>
    <w:rsid w:val="00B9351B"/>
    <w:rsid w:val="00C623E0"/>
    <w:rsid w:val="00C7325A"/>
    <w:rsid w:val="00D207DE"/>
    <w:rsid w:val="00DB4001"/>
    <w:rsid w:val="00DE2F73"/>
    <w:rsid w:val="00E74424"/>
    <w:rsid w:val="00E84596"/>
    <w:rsid w:val="00F82AF7"/>
    <w:rsid w:val="00F91403"/>
    <w:rsid w:val="00FC3F73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8C1"/>
  <w15:chartTrackingRefBased/>
  <w15:docId w15:val="{94886A0F-1CED-4903-BEC8-A55F04E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01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001"/>
    <w:pPr>
      <w:spacing w:after="0" w:line="240" w:lineRule="auto"/>
    </w:pPr>
    <w:rPr>
      <w:rFonts w:ascii="Calibri" w:eastAsia="Malgun Gothic" w:hAnsi="Calibri" w:cs="Times New Roman"/>
    </w:rPr>
  </w:style>
  <w:style w:type="paragraph" w:styleId="a4">
    <w:name w:val="Body Text Indent"/>
    <w:basedOn w:val="a"/>
    <w:link w:val="a5"/>
    <w:uiPriority w:val="99"/>
    <w:rsid w:val="00DB40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40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DB40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Жакупова</dc:creator>
  <cp:keywords/>
  <dc:description/>
  <cp:lastModifiedBy>Айсулу Исмагулова</cp:lastModifiedBy>
  <cp:revision>3</cp:revision>
  <dcterms:created xsi:type="dcterms:W3CDTF">2025-06-11T06:04:00Z</dcterms:created>
  <dcterms:modified xsi:type="dcterms:W3CDTF">2025-06-11T06:10:00Z</dcterms:modified>
</cp:coreProperties>
</file>